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46" w:rsidRPr="00143D46" w:rsidRDefault="00143D46" w:rsidP="00143D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ref_1-02985cc1b2974d"/>
      <w:bookmarkStart w:id="1" w:name="_docStart_7"/>
      <w:bookmarkStart w:id="2" w:name="_title_7"/>
      <w:bookmarkEnd w:id="0"/>
      <w:bookmarkEnd w:id="1"/>
      <w:bookmarkEnd w:id="2"/>
      <w:r w:rsidRPr="00143D46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 w:rsidR="00F024ED">
        <w:rPr>
          <w:rFonts w:ascii="Times New Roman" w:hAnsi="Times New Roman"/>
          <w:sz w:val="24"/>
          <w:szCs w:val="24"/>
          <w:lang w:eastAsia="ru-RU"/>
        </w:rPr>
        <w:t>3</w:t>
      </w:r>
    </w:p>
    <w:p w:rsidR="00143D46" w:rsidRPr="00143D46" w:rsidRDefault="00143D46" w:rsidP="00143D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3D4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F41462">
        <w:rPr>
          <w:rFonts w:ascii="Times New Roman" w:hAnsi="Times New Roman"/>
          <w:sz w:val="24"/>
          <w:szCs w:val="24"/>
          <w:lang w:eastAsia="ru-RU"/>
        </w:rPr>
        <w:t xml:space="preserve">                   к приказу № 70 от 24</w:t>
      </w:r>
      <w:bookmarkStart w:id="3" w:name="_GoBack"/>
      <w:bookmarkEnd w:id="3"/>
      <w:r w:rsidRPr="00143D46">
        <w:rPr>
          <w:rFonts w:ascii="Times New Roman" w:hAnsi="Times New Roman"/>
          <w:sz w:val="24"/>
          <w:szCs w:val="24"/>
          <w:lang w:eastAsia="ru-RU"/>
        </w:rPr>
        <w:t>.12.202</w:t>
      </w:r>
      <w:r w:rsidR="00F024ED">
        <w:rPr>
          <w:rFonts w:ascii="Times New Roman" w:hAnsi="Times New Roman"/>
          <w:sz w:val="24"/>
          <w:szCs w:val="24"/>
          <w:lang w:eastAsia="ru-RU"/>
        </w:rPr>
        <w:t>5</w:t>
      </w:r>
      <w:r w:rsidRPr="00143D46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Порядок организации и осуществления внутреннего контроля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bookmarkStart w:id="4" w:name="_ref_1-f38a12c361174d"/>
      <w:bookmarkEnd w:id="4"/>
      <w:r w:rsidRPr="00E9233D">
        <w:rPr>
          <w:rFonts w:ascii="Times New Roman" w:hAnsi="Times New Roman"/>
          <w:b/>
          <w:bCs/>
          <w:lang w:eastAsia="ru-RU"/>
        </w:rPr>
        <w:t>1. Общие положения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5" w:name="_ref_1-c5737fbb8eb84b"/>
      <w:bookmarkEnd w:id="5"/>
      <w:r w:rsidRPr="00E9233D">
        <w:rPr>
          <w:rFonts w:ascii="Times New Roman" w:hAnsi="Times New Roman"/>
          <w:lang w:eastAsia="ru-RU"/>
        </w:rPr>
        <w:t>1.1. Внутренний контроль направлен: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на установление соответствия проводимых финансово-хозяйственных операций требованиям нормативных правовых актов и учетной политики;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повышение уровня ведения учета, составления отчетности;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исключение ошибок и нарушений норм законодательства РФ в части ведения учета и составления отчетности;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повышение результативности использования финансовых средств и имущества.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6" w:name="_ref_1-6db0f7f6eeec47"/>
      <w:bookmarkEnd w:id="6"/>
      <w:r w:rsidRPr="00E9233D">
        <w:rPr>
          <w:rFonts w:ascii="Times New Roman" w:hAnsi="Times New Roman"/>
          <w:lang w:eastAsia="ru-RU"/>
        </w:rPr>
        <w:t>1.2. Целями внутреннего контроля являются: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подтверждение достоверности данных учета и отчетности;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обеспечение соблюдения законодательства РФ, нормативных правовых актов и иных актов, регулирующих финансово-хозяйственную деятельность.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7" w:name="_ref_1-1d927d931e7046"/>
      <w:bookmarkEnd w:id="7"/>
      <w:r w:rsidRPr="00E9233D">
        <w:rPr>
          <w:rFonts w:ascii="Times New Roman" w:hAnsi="Times New Roman"/>
          <w:lang w:eastAsia="ru-RU"/>
        </w:rPr>
        <w:t>1.3. Основными задачами внутреннего контроля являются: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оперативное выявление, устранение и пресечение нарушений норм законодательства РФ и иных нормативных правовых актов, регулирующих ведение учета, составление отчетности;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оперативное выявление и пресечение действий должностных лиц, негативно влияющих на эффективность использования финансовых средств и имущества;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8" w:name="_ref_1-00ddf6ebee4941"/>
      <w:bookmarkEnd w:id="8"/>
      <w:r w:rsidRPr="00E9233D">
        <w:rPr>
          <w:rFonts w:ascii="Times New Roman" w:hAnsi="Times New Roman"/>
          <w:lang w:eastAsia="ru-RU"/>
        </w:rPr>
        <w:t>1.4. Объектами внутреннего контроля являются: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плановые (прогнозные) документы;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договоры (контракты) на приобретение товаров (работ, услуг);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распорядительные акты руководителя (приказы, распоряжения);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первичные учетные документы и регистры учета;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хозяйственные операции, отраженные в учете;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отчетность;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иные объекты по распоряжению руководителя.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bookmarkStart w:id="9" w:name="_ref_1-08865e4164e348"/>
      <w:bookmarkEnd w:id="9"/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2. Организация внутреннего контроля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0" w:name="_ref_1-8df03b28f60649"/>
      <w:bookmarkEnd w:id="10"/>
      <w:r w:rsidRPr="00E9233D">
        <w:rPr>
          <w:rFonts w:ascii="Times New Roman" w:hAnsi="Times New Roman"/>
          <w:lang w:eastAsia="ru-RU"/>
        </w:rPr>
        <w:t>2.1. Внутренний контроль осуществляется непрерывно руководителями (заместителями руководителей) структурных подразделений, иными должностными лицами, организующими, выполняющими, обеспечивающими соблюдение внутренних процедур по ведению учета, составлению отчетности.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1" w:name="_ref_1-1479947d38344c"/>
      <w:bookmarkEnd w:id="11"/>
      <w:r w:rsidRPr="00E9233D">
        <w:rPr>
          <w:rFonts w:ascii="Times New Roman" w:hAnsi="Times New Roman"/>
          <w:lang w:eastAsia="ru-RU"/>
        </w:rPr>
        <w:t>2.2. Внутренний контроль осуществляется в следующих видах: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 xml:space="preserve">- </w:t>
      </w:r>
      <w:r w:rsidRPr="00E9233D">
        <w:rPr>
          <w:rFonts w:ascii="Times New Roman" w:hAnsi="Times New Roman"/>
          <w:b/>
          <w:bCs/>
          <w:lang w:eastAsia="ru-RU"/>
        </w:rPr>
        <w:t>предварительный контроль</w:t>
      </w:r>
      <w:r w:rsidRPr="00E9233D">
        <w:rPr>
          <w:rFonts w:ascii="Times New Roman" w:hAnsi="Times New Roman"/>
          <w:lang w:eastAsia="ru-RU"/>
        </w:rPr>
        <w:t xml:space="preserve"> -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 xml:space="preserve">- </w:t>
      </w:r>
      <w:r w:rsidRPr="00E9233D">
        <w:rPr>
          <w:rFonts w:ascii="Times New Roman" w:hAnsi="Times New Roman"/>
          <w:b/>
          <w:bCs/>
          <w:lang w:eastAsia="ru-RU"/>
        </w:rPr>
        <w:t>текущий контроль</w:t>
      </w:r>
      <w:r w:rsidRPr="00E9233D">
        <w:rPr>
          <w:rFonts w:ascii="Times New Roman" w:hAnsi="Times New Roman"/>
          <w:lang w:eastAsia="ru-RU"/>
        </w:rPr>
        <w:t xml:space="preserve"> - 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lastRenderedPageBreak/>
        <w:t xml:space="preserve">- </w:t>
      </w:r>
      <w:r w:rsidRPr="00E9233D">
        <w:rPr>
          <w:rFonts w:ascii="Times New Roman" w:hAnsi="Times New Roman"/>
          <w:b/>
          <w:bCs/>
          <w:lang w:eastAsia="ru-RU"/>
        </w:rPr>
        <w:t>последующий контроль</w:t>
      </w:r>
      <w:r w:rsidRPr="00E9233D">
        <w:rPr>
          <w:rFonts w:ascii="Times New Roman" w:hAnsi="Times New Roman"/>
          <w:lang w:eastAsia="ru-RU"/>
        </w:rPr>
        <w:t xml:space="preserve"> - комплекс процедур и мероприятий, направленных на выявление ошибочных и (или) незаконных действий и 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2" w:name="_ref_1-86ee0e4e9db440"/>
      <w:bookmarkEnd w:id="12"/>
      <w:r w:rsidRPr="00E9233D">
        <w:rPr>
          <w:rFonts w:ascii="Times New Roman" w:hAnsi="Times New Roman"/>
          <w:lang w:eastAsia="ru-RU"/>
        </w:rPr>
        <w:t>2.3. Предварительный контроль осуществляют должностные лица (руководители структурных подразделений, их заместители, иные сотрудники) в соответствии с должностными (функциональными) обязанностями в процессе финансово-хозяйственной деятельности.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К мероприятиям предварительного контроля относятся: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документов до совершения хозяйственных операций в соответствии с правилами и графиком документооборота;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 xml:space="preserve">- </w:t>
      </w:r>
      <w:proofErr w:type="gramStart"/>
      <w:r w:rsidRPr="00E9233D">
        <w:rPr>
          <w:rFonts w:ascii="Times New Roman" w:hAnsi="Times New Roman"/>
          <w:lang w:eastAsia="ru-RU"/>
        </w:rPr>
        <w:t>контроль за</w:t>
      </w:r>
      <w:proofErr w:type="gramEnd"/>
      <w:r w:rsidRPr="00E9233D">
        <w:rPr>
          <w:rFonts w:ascii="Times New Roman" w:hAnsi="Times New Roman"/>
          <w:lang w:eastAsia="ru-RU"/>
        </w:rPr>
        <w:t xml:space="preserve"> принятием обязательств;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законности и экономической целесообразности проектов заключаемых контрактов (договоров);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проектов распорядительных актов руководителя (приказов, распоряжений);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бюджетной, финансовой, статистической, налоговой и другой отчетности до утверждения или подписания.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3" w:name="_ref_1-9a9ae333b4a541"/>
      <w:bookmarkEnd w:id="13"/>
      <w:r w:rsidRPr="00E9233D">
        <w:rPr>
          <w:rFonts w:ascii="Times New Roman" w:hAnsi="Times New Roman"/>
          <w:lang w:eastAsia="ru-RU"/>
        </w:rPr>
        <w:t>2.4. Текущий контроль на постоянной основе осуществляется специалистами, осуществляющими ведение учета и составление отчетности.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К мероприятиям текущего контроля относятся: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расходных денежных документов (расчетно-платежных ведомостей, заявок на кассовый расход, счетов и т.п.) до их оплаты. Фактом прохождения контроля является разрешение (санкционирование) принять документы к оплате;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полноты оприходования полученных наличных денежных средств;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 xml:space="preserve">- </w:t>
      </w:r>
      <w:proofErr w:type="gramStart"/>
      <w:r w:rsidRPr="00E9233D">
        <w:rPr>
          <w:rFonts w:ascii="Times New Roman" w:hAnsi="Times New Roman"/>
          <w:lang w:eastAsia="ru-RU"/>
        </w:rPr>
        <w:t>контроль за</w:t>
      </w:r>
      <w:proofErr w:type="gramEnd"/>
      <w:r w:rsidRPr="00E9233D">
        <w:rPr>
          <w:rFonts w:ascii="Times New Roman" w:hAnsi="Times New Roman"/>
          <w:lang w:eastAsia="ru-RU"/>
        </w:rPr>
        <w:t xml:space="preserve"> взысканием дебиторской и погашением кредиторской задолженности;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сверка данных аналитического учета с данными синтетического учета.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4" w:name="_ref_1-420ae550439743"/>
      <w:bookmarkEnd w:id="14"/>
      <w:r w:rsidRPr="00E9233D">
        <w:rPr>
          <w:rFonts w:ascii="Times New Roman" w:hAnsi="Times New Roman"/>
          <w:lang w:eastAsia="ru-RU"/>
        </w:rPr>
        <w:t xml:space="preserve">2.5. Последующий контроль осуществляется </w:t>
      </w:r>
      <w:r>
        <w:rPr>
          <w:rFonts w:ascii="Times New Roman" w:hAnsi="Times New Roman"/>
          <w:lang w:eastAsia="ru-RU"/>
        </w:rPr>
        <w:t>о</w:t>
      </w:r>
      <w:r w:rsidRPr="00E9233D">
        <w:rPr>
          <w:rFonts w:ascii="Times New Roman" w:hAnsi="Times New Roman"/>
          <w:lang w:eastAsia="ru-RU"/>
        </w:rPr>
        <w:t>тделом внутреннего контроля: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К мероприятиям последующего контроля относятся: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достоверности отражения финансово-хозяйственных операций в учете и отчетности;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результатов финансово-хозяйственной деятельности;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результатов инвентаризации имущества и обязательств;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финансово-хозяйственной деятельности;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документальные проверки завершенных операций финансово-хозяйственной деятельности.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5" w:name="_ref_1-1b7262609b2b46"/>
      <w:bookmarkEnd w:id="15"/>
      <w:r w:rsidRPr="00E9233D">
        <w:rPr>
          <w:rFonts w:ascii="Times New Roman" w:hAnsi="Times New Roman"/>
          <w:lang w:eastAsia="ru-RU"/>
        </w:rPr>
        <w:t>2.6. В рамках внутреннего контроля проводятся плановые и внеплановые проверки.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Периодичность проведения проверок: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 xml:space="preserve">- плановые проверки - в соответствии с утвержденным планом (графиком) проведения проверок в рамках внутреннего контроля по форме, приведенной в </w:t>
      </w:r>
      <w:r>
        <w:rPr>
          <w:rFonts w:ascii="Times New Roman" w:hAnsi="Times New Roman"/>
          <w:lang w:eastAsia="ru-RU"/>
        </w:rPr>
        <w:t>П</w:t>
      </w:r>
      <w:r w:rsidRPr="00E9233D">
        <w:rPr>
          <w:rFonts w:ascii="Times New Roman" w:hAnsi="Times New Roman"/>
          <w:lang w:eastAsia="ru-RU"/>
        </w:rPr>
        <w:t>риложении 1 к настоящему Порядку;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внеплановые проверки - по распоряжению руководителя (если стало известно о возможных нарушениях).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6" w:name="_ref_1-3f26bdeb9b7f4c"/>
      <w:bookmarkEnd w:id="16"/>
      <w:r w:rsidRPr="00E9233D">
        <w:rPr>
          <w:rFonts w:ascii="Times New Roman" w:hAnsi="Times New Roman"/>
          <w:lang w:eastAsia="ru-RU"/>
        </w:rPr>
        <w:t>2.7. Результаты проведения предварительного и текущего контроля оформляются в виде отчета о выявленных нарушениях по результатам внутренней проверки. К нему прилагается перечень мероприятий по устранению недостатков и нарушений, если они были выявлены, а также рекомендации по предотвращению возможных ошибок.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7" w:name="_ref_1-71612b9acd3b48"/>
      <w:bookmarkEnd w:id="17"/>
      <w:r w:rsidRPr="00E9233D">
        <w:rPr>
          <w:rFonts w:ascii="Times New Roman" w:hAnsi="Times New Roman"/>
          <w:lang w:eastAsia="ru-RU"/>
        </w:rPr>
        <w:t>2.8. Результаты проведения последующего контроля оформляются актом. В акте проверки должны быть отражены: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предмет проверки;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период проверки;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дата утверждения акта;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лица, проводившие проверку;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методы и приемы, применяемые в процессе проведения проверки;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соответствие предмета проверки нормам законодательства РФ, действующим на дату совершения факта хозяйственной жизни;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lastRenderedPageBreak/>
        <w:t>- выводы, сделанные по результатам проведения проверки;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принятые меры и осуществленные мероприятия по устранению недостатков и нарушений, выявленных в ходе последующего контроля, рекомендации по предотвращению возможных ошибок.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Должностные лица, допустившие недостатки, искажения и нарушения, в письменной форме представляют объяснения по вопросам, относящимся к результатам проведения контроля.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утверждает руководитель.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8" w:name="_ref_1-6b252d8e560e48"/>
      <w:bookmarkEnd w:id="18"/>
      <w:r w:rsidRPr="00E9233D">
        <w:rPr>
          <w:rFonts w:ascii="Times New Roman" w:hAnsi="Times New Roman"/>
          <w:lang w:eastAsia="ru-RU"/>
        </w:rPr>
        <w:t xml:space="preserve">2.9. Итоги внутреннего контроля фиксируются в журнале учета результатов внутреннего контроля, составленном по форме, приведенной в </w:t>
      </w:r>
      <w:r>
        <w:rPr>
          <w:rFonts w:ascii="Times New Roman" w:hAnsi="Times New Roman"/>
          <w:lang w:eastAsia="ru-RU"/>
        </w:rPr>
        <w:t>П</w:t>
      </w:r>
      <w:r w:rsidRPr="00E9233D">
        <w:rPr>
          <w:rFonts w:ascii="Times New Roman" w:hAnsi="Times New Roman"/>
          <w:lang w:eastAsia="ru-RU"/>
        </w:rPr>
        <w:t>риложении 2 к настоящему Порядку.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Корректность занесенных в журнал данных обеспечивают должностные лица, назначаемые руководителем.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19" w:name="_ref_1-bd72a86bb9d144"/>
      <w:bookmarkEnd w:id="19"/>
      <w:r w:rsidRPr="00E9233D">
        <w:rPr>
          <w:rFonts w:ascii="Times New Roman" w:hAnsi="Times New Roman"/>
          <w:lang w:eastAsia="ru-RU"/>
        </w:rPr>
        <w:t>2.10. Ответственность за организацию внутреннего контроля возлагается на руководителя.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bookmarkStart w:id="20" w:name="_ref_1-e20d21411aa44f"/>
      <w:bookmarkEnd w:id="20"/>
      <w:r w:rsidRPr="00E9233D">
        <w:rPr>
          <w:rFonts w:ascii="Times New Roman" w:hAnsi="Times New Roman"/>
          <w:b/>
          <w:bCs/>
          <w:lang w:eastAsia="ru-RU"/>
        </w:rPr>
        <w:t>3. Оценка состояния системы внутреннего контроля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21" w:name="_ref_1-5af1f94ad62a4d"/>
      <w:bookmarkEnd w:id="21"/>
      <w:r w:rsidRPr="00E9233D">
        <w:rPr>
          <w:rFonts w:ascii="Times New Roman" w:hAnsi="Times New Roman"/>
          <w:lang w:eastAsia="ru-RU"/>
        </w:rPr>
        <w:t>3.1. Оценка эффективности системы внутреннего контроля осуществляется на проводимых руководителем совещаниях, в которых участвуют руководители структурных подразделений (заместители руководителей структурных подразделений). При необходимости на совещания приглашаются должностные лица, непосредственно осуществляющие внутренний контроль.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22" w:name="_ref_1-5f64aceae42c4e"/>
      <w:bookmarkEnd w:id="22"/>
      <w:r w:rsidRPr="00E9233D">
        <w:rPr>
          <w:rFonts w:ascii="Times New Roman" w:hAnsi="Times New Roman"/>
          <w:lang w:eastAsia="ru-RU"/>
        </w:rPr>
        <w:t>3.2. Адекватность, достаточность и эффективность системы внутреннего контроля оценивает руководитель. Он же осуществляет наблюдение за корректным проведением связанных с контролем процедур.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23" w:name="_ref_1-639ea996dc5346"/>
      <w:bookmarkEnd w:id="23"/>
      <w:r w:rsidRPr="00E9233D">
        <w:rPr>
          <w:rFonts w:ascii="Times New Roman" w:hAnsi="Times New Roman"/>
          <w:lang w:eastAsia="ru-RU"/>
        </w:rPr>
        <w:t>3.3</w:t>
      </w:r>
      <w:proofErr w:type="gramStart"/>
      <w:r w:rsidRPr="00E9233D">
        <w:rPr>
          <w:rFonts w:ascii="Times New Roman" w:hAnsi="Times New Roman"/>
          <w:lang w:eastAsia="ru-RU"/>
        </w:rPr>
        <w:t xml:space="preserve"> В</w:t>
      </w:r>
      <w:proofErr w:type="gramEnd"/>
      <w:r w:rsidRPr="00E9233D">
        <w:rPr>
          <w:rFonts w:ascii="Times New Roman" w:hAnsi="Times New Roman"/>
          <w:lang w:eastAsia="ru-RU"/>
        </w:rPr>
        <w:t xml:space="preserve"> целях обеспечения эффективности системы внутреннего контроля структурные подразделения, ответственные за выполнение контрольных процедур, составляют ежеквартальную и годовую отчетность о результатах работы.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24" w:name="_ref_1-6adacb4ae37340"/>
      <w:bookmarkEnd w:id="24"/>
      <w:r w:rsidRPr="00E9233D">
        <w:rPr>
          <w:rFonts w:ascii="Times New Roman" w:hAnsi="Times New Roman"/>
          <w:lang w:eastAsia="ru-RU"/>
        </w:rPr>
        <w:t>3.4. Данные о выявленных в ходе внутреннего контроля недостатках и (или) нарушениях, сведения об источниках рисков и предлагаемых (реализованных) мерах по их устранению отражаются: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в журнале учета результатов внутреннего контроля;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 xml:space="preserve">- </w:t>
      </w:r>
      <w:proofErr w:type="gramStart"/>
      <w:r w:rsidRPr="00E9233D">
        <w:rPr>
          <w:rFonts w:ascii="Times New Roman" w:hAnsi="Times New Roman"/>
          <w:lang w:eastAsia="ru-RU"/>
        </w:rPr>
        <w:t>отчетах</w:t>
      </w:r>
      <w:proofErr w:type="gramEnd"/>
      <w:r w:rsidRPr="00E9233D">
        <w:rPr>
          <w:rFonts w:ascii="Times New Roman" w:hAnsi="Times New Roman"/>
          <w:lang w:eastAsia="ru-RU"/>
        </w:rPr>
        <w:t xml:space="preserve"> о результатах внутреннего контроля.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25" w:name="_ref_1-7ae366d02c4b42"/>
      <w:bookmarkEnd w:id="25"/>
      <w:r w:rsidRPr="00E9233D">
        <w:rPr>
          <w:rFonts w:ascii="Times New Roman" w:hAnsi="Times New Roman"/>
          <w:lang w:eastAsia="ru-RU"/>
        </w:rPr>
        <w:t>3.5. Отчеты о результатах внутреннего финансового контроля подписываются начальником структурного подразделения, ответственного за выполнение внутренних процедур, и до 15-го числа месяца, следующего за отчетным кварталом, представляются на утверждение руководителю.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26" w:name="_ref_1-e5a8973e79564c"/>
      <w:bookmarkEnd w:id="26"/>
      <w:r w:rsidRPr="00E9233D">
        <w:rPr>
          <w:rFonts w:ascii="Times New Roman" w:hAnsi="Times New Roman"/>
          <w:lang w:eastAsia="ru-RU"/>
        </w:rPr>
        <w:t>3.6. К отчетности прилагается пояснительная записка, в которой содержатся: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описание нарушений, причин их возникновения, принятых по их устранению мер. Если на момент составления отчета не все нарушения были устранены, указываются принимаемые меры по их устранению. Отражаются сроки и ответственные лица;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сведения о привлечении к ответственности лиц, виновных в нарушениях (если такие меры были приняты);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сведения о количестве должностных лиц, которые осуществляют внутренний контроль;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- сведения о ходе реализации материалов, направленных в органы внутреннего государственного (муниципального) финансового контроля, правоохранительные органы, по результатам внутреннего контроля.</w:t>
      </w:r>
    </w:p>
    <w:p w:rsidR="00C92A5B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43D46" w:rsidRDefault="00143D46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43D46" w:rsidRDefault="00143D46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43D46" w:rsidRDefault="00143D46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43D46" w:rsidRDefault="00143D46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43D46" w:rsidRDefault="00143D46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43D46" w:rsidRPr="00E9233D" w:rsidRDefault="00143D46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lastRenderedPageBreak/>
        <w:t>Приложение 1 к Порядку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организации и осуществления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внутреннего контроля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УТВЕРЖДАЮ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_______________________</w:t>
      </w:r>
      <w:r>
        <w:rPr>
          <w:rFonts w:ascii="Times New Roman" w:hAnsi="Times New Roman"/>
          <w:lang w:eastAsia="ru-RU"/>
        </w:rPr>
        <w:t>_</w:t>
      </w:r>
      <w:r w:rsidRPr="00E9233D">
        <w:rPr>
          <w:rFonts w:ascii="Times New Roman" w:hAnsi="Times New Roman"/>
          <w:lang w:eastAsia="ru-RU"/>
        </w:rPr>
        <w:t>__________________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(должность руководителя, фамилия, инициалы)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План (график) проведения проверок в рамках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внутреннего контроля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на ___________________________________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(год, квартал, месяц, иной период)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211"/>
        <w:gridCol w:w="2607"/>
        <w:gridCol w:w="2324"/>
        <w:gridCol w:w="4308"/>
      </w:tblGrid>
      <w:tr w:rsidR="00C92A5B" w:rsidRPr="00E9233D" w:rsidTr="00417C23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 xml:space="preserve">N </w:t>
            </w:r>
            <w:proofErr w:type="gramStart"/>
            <w:r w:rsidRPr="00E9233D">
              <w:rPr>
                <w:rFonts w:ascii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E9233D">
              <w:rPr>
                <w:rFonts w:ascii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Тема проверки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Проверяемый период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Период проведения проверки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Должностное лицо, ответственное за проведение проверки (фамилия, инициалы)</w:t>
            </w:r>
          </w:p>
        </w:tc>
      </w:tr>
      <w:tr w:rsidR="00C92A5B" w:rsidRPr="00E9233D" w:rsidTr="00417C23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Приложение 2 к Порядку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организации и осуществления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внутреннего контроля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Журнал учета результатов внутреннего контроля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за ___________________________________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(год, квартал, месяц, иной период)</w:t>
      </w: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417"/>
        <w:gridCol w:w="2381"/>
        <w:gridCol w:w="1417"/>
        <w:gridCol w:w="1530"/>
        <w:gridCol w:w="2040"/>
        <w:gridCol w:w="1984"/>
        <w:gridCol w:w="1644"/>
      </w:tblGrid>
      <w:tr w:rsidR="00C92A5B" w:rsidRPr="00E9233D" w:rsidTr="00417C23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 xml:space="preserve">N </w:t>
            </w:r>
            <w:proofErr w:type="gramStart"/>
            <w:r w:rsidRPr="00E9233D">
              <w:rPr>
                <w:rFonts w:ascii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E9233D">
              <w:rPr>
                <w:rFonts w:ascii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Тема проверки (с указанием периода проверки)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Причина проведения проверки (плановая/внеплановая)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Должностное лицо, ответственное за проведение проверки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Перечень выявленных нарушений (недостатков)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Сведения о причинах возникновения нарушений (недостатков), лицах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</w:t>
            </w:r>
            <w:r w:rsidRPr="00E9233D">
              <w:rPr>
                <w:rFonts w:ascii="Times New Roman" w:hAnsi="Times New Roman"/>
                <w:b/>
                <w:bCs/>
                <w:lang w:eastAsia="ru-RU"/>
              </w:rPr>
              <w:t xml:space="preserve"> их допустивших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Предлагаемые меры по устранению нарушений (недостатков)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b/>
                <w:bCs/>
                <w:lang w:eastAsia="ru-RU"/>
              </w:rPr>
              <w:t>Отметка об устранении</w:t>
            </w:r>
          </w:p>
        </w:tc>
      </w:tr>
      <w:tr w:rsidR="00C92A5B" w:rsidRPr="00E9233D" w:rsidTr="00417C23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5B" w:rsidRPr="00E9233D" w:rsidRDefault="00C92A5B" w:rsidP="00417C2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27" w:name="_docEnd_7"/>
      <w:bookmarkEnd w:id="27"/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92A5B" w:rsidRPr="00E9233D" w:rsidRDefault="00C92A5B" w:rsidP="00C9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81546" w:rsidRDefault="00981546"/>
    <w:sectPr w:rsidR="00981546" w:rsidSect="00143D4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50" w:rsidRDefault="00316450" w:rsidP="00C92A5B">
      <w:pPr>
        <w:spacing w:after="0" w:line="240" w:lineRule="auto"/>
      </w:pPr>
      <w:r>
        <w:separator/>
      </w:r>
    </w:p>
  </w:endnote>
  <w:endnote w:type="continuationSeparator" w:id="0">
    <w:p w:rsidR="00316450" w:rsidRDefault="00316450" w:rsidP="00C9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50" w:rsidRDefault="00316450" w:rsidP="00C92A5B">
      <w:pPr>
        <w:spacing w:after="0" w:line="240" w:lineRule="auto"/>
      </w:pPr>
      <w:r>
        <w:separator/>
      </w:r>
    </w:p>
  </w:footnote>
  <w:footnote w:type="continuationSeparator" w:id="0">
    <w:p w:rsidR="00316450" w:rsidRDefault="00316450" w:rsidP="00C92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5B"/>
    <w:rsid w:val="00002786"/>
    <w:rsid w:val="00035D74"/>
    <w:rsid w:val="00097E1A"/>
    <w:rsid w:val="001117C0"/>
    <w:rsid w:val="00134900"/>
    <w:rsid w:val="00143D46"/>
    <w:rsid w:val="001730E1"/>
    <w:rsid w:val="002A7F47"/>
    <w:rsid w:val="002F5525"/>
    <w:rsid w:val="00316450"/>
    <w:rsid w:val="00477216"/>
    <w:rsid w:val="0050197D"/>
    <w:rsid w:val="00526FBF"/>
    <w:rsid w:val="005E747D"/>
    <w:rsid w:val="0069182F"/>
    <w:rsid w:val="0069447E"/>
    <w:rsid w:val="007A756F"/>
    <w:rsid w:val="0087497C"/>
    <w:rsid w:val="0090002B"/>
    <w:rsid w:val="00981546"/>
    <w:rsid w:val="009819D4"/>
    <w:rsid w:val="00A3612A"/>
    <w:rsid w:val="00A40B8C"/>
    <w:rsid w:val="00A429D1"/>
    <w:rsid w:val="00B00C60"/>
    <w:rsid w:val="00B21C82"/>
    <w:rsid w:val="00C234B1"/>
    <w:rsid w:val="00C377C0"/>
    <w:rsid w:val="00C92A5B"/>
    <w:rsid w:val="00C93196"/>
    <w:rsid w:val="00CE3225"/>
    <w:rsid w:val="00D97E77"/>
    <w:rsid w:val="00DE41ED"/>
    <w:rsid w:val="00F024ED"/>
    <w:rsid w:val="00F4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5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A5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C9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A5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D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5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A5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C9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A5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D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33</cp:revision>
  <cp:lastPrinted>2025-12-24T13:43:00Z</cp:lastPrinted>
  <dcterms:created xsi:type="dcterms:W3CDTF">2020-12-17T09:25:00Z</dcterms:created>
  <dcterms:modified xsi:type="dcterms:W3CDTF">2025-12-24T13:43:00Z</dcterms:modified>
</cp:coreProperties>
</file>